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40" w:firstLine="0"/>
        <w:rPr/>
      </w:pPr>
      <w:r w:rsidDel="00000000" w:rsidR="00000000" w:rsidRPr="00000000">
        <w:rPr>
          <w:b w:val="1"/>
          <w:rtl w:val="0"/>
        </w:rPr>
        <w:t xml:space="preserve">Amendments submitted by: </w:t>
      </w: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tabs>
          <w:tab w:val="center" w:pos="-270"/>
          <w:tab w:val="center" w:pos="2194"/>
        </w:tabs>
        <w:ind w:left="-540" w:righ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Bylaw or constitution section: ________________ </w:t>
      </w:r>
    </w:p>
    <w:p w:rsidR="00000000" w:rsidDel="00000000" w:rsidP="00000000" w:rsidRDefault="00000000" w:rsidRPr="00000000" w14:paraId="00000003">
      <w:pPr>
        <w:spacing w:after="0" w:lineRule="auto"/>
        <w:ind w:left="-5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-5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Quote section here </w:t>
      </w:r>
    </w:p>
    <w:p w:rsidR="00000000" w:rsidDel="00000000" w:rsidP="00000000" w:rsidRDefault="00000000" w:rsidRPr="00000000" w14:paraId="00000005">
      <w:pPr>
        <w:ind w:left="-5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-5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AMENDMENTS</w:t>
      </w:r>
    </w:p>
    <w:p w:rsidR="00000000" w:rsidDel="00000000" w:rsidP="00000000" w:rsidRDefault="00000000" w:rsidRPr="00000000" w14:paraId="00000007">
      <w:pPr>
        <w:pStyle w:val="Heading1"/>
        <w:tabs>
          <w:tab w:val="center" w:pos="529"/>
          <w:tab w:val="center" w:pos="2194"/>
        </w:tabs>
        <w:ind w:left="-540" w:righ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Wording change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(please highlight the change in the quoted section)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540" w:firstLine="0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RATIONALE</w:t>
      </w:r>
    </w:p>
    <w:p w:rsidR="00000000" w:rsidDel="00000000" w:rsidP="00000000" w:rsidRDefault="00000000" w:rsidRPr="00000000" w14:paraId="0000000B">
      <w:pPr>
        <w:ind w:left="-540" w:firstLine="0"/>
        <w:rPr/>
      </w:pPr>
      <w:r w:rsidDel="00000000" w:rsidR="00000000" w:rsidRPr="00000000">
        <w:rPr>
          <w:rtl w:val="0"/>
        </w:rPr>
        <w:t xml:space="preserve">Why should the wording be changed?   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636"/>
      </w:tabs>
      <w:spacing w:after="0" w:lineRule="auto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  <w:tab/>
    </w:r>
    <w:r w:rsidDel="00000000" w:rsidR="00000000" w:rsidRPr="00000000">
      <w:rPr>
        <w:b w:val="1"/>
        <w:color w:val="010101"/>
        <w:sz w:val="23"/>
        <w:szCs w:val="23"/>
        <w:rtl w:val="0"/>
      </w:rPr>
      <w:t xml:space="preserve">Page 2 of38</w:t>
    </w:r>
    <w:r w:rsidDel="00000000" w:rsidR="00000000" w:rsidRPr="00000000">
      <w:rPr>
        <w:sz w:val="23"/>
        <w:szCs w:val="23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pos="4636"/>
      </w:tabs>
      <w:spacing w:after="0" w:lineRule="auto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  <w:tab/>
    </w:r>
    <w:r w:rsidDel="00000000" w:rsidR="00000000" w:rsidRPr="00000000">
      <w:rPr>
        <w:b w:val="1"/>
        <w:color w:val="010101"/>
        <w:sz w:val="23"/>
        <w:szCs w:val="23"/>
        <w:rtl w:val="0"/>
      </w:rPr>
      <w:t xml:space="preserve">Page 1 of31</w:t>
    </w:r>
    <w:r w:rsidDel="00000000" w:rsidR="00000000" w:rsidRPr="00000000">
      <w:rPr>
        <w:sz w:val="23"/>
        <w:szCs w:val="23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636"/>
      </w:tabs>
      <w:spacing w:after="0" w:lineRule="auto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  <w:tab/>
    </w:r>
    <w:r w:rsidDel="00000000" w:rsidR="00000000" w:rsidRPr="00000000">
      <w:rPr>
        <w:b w:val="1"/>
        <w:color w:val="010101"/>
        <w:sz w:val="23"/>
        <w:szCs w:val="23"/>
        <w:rtl w:val="0"/>
      </w:rPr>
      <w:t xml:space="preserve">Page 1 of 38</w:t>
    </w:r>
    <w:r w:rsidDel="00000000" w:rsidR="00000000" w:rsidRPr="00000000">
      <w:rPr>
        <w:sz w:val="23"/>
        <w:szCs w:val="23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after="0" w:lineRule="auto"/>
      <w:ind w:left="-1440" w:right="-1440" w:firstLine="0"/>
      <w:rPr/>
    </w:pPr>
    <w:r w:rsidDel="00000000" w:rsidR="00000000" w:rsidRPr="00000000">
      <w:rPr/>
      <w:drawing>
        <wp:inline distB="0" distT="0" distL="0" distR="0">
          <wp:extent cx="7809483" cy="2095045"/>
          <wp:effectExtent b="0" l="0" r="0" t="0"/>
          <wp:docPr descr="A picture containing drawing&#10;&#10;Description automatically generated" id="57" name="image2.jp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9483" cy="2095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100" w:lineRule="auto"/>
      <w:ind w:left="278" w:firstLine="0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6202680</wp:posOffset>
          </wp:positionH>
          <wp:positionV relativeFrom="page">
            <wp:posOffset>239268</wp:posOffset>
          </wp:positionV>
          <wp:extent cx="571500" cy="571500"/>
          <wp:effectExtent b="0" l="0" r="0" t="0"/>
          <wp:wrapSquare wrapText="bothSides" distB="0" distT="0" distL="114300" distR="114300"/>
          <wp:docPr id="5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after="0" w:lineRule="auto"/>
      <w:ind w:left="379" w:firstLine="0"/>
      <w:rPr/>
    </w:pPr>
    <w:r w:rsidDel="00000000" w:rsidR="00000000" w:rsidRPr="00000000">
      <w:rPr>
        <w:sz w:val="20"/>
        <w:szCs w:val="20"/>
        <w:rtl w:val="0"/>
      </w:rPr>
      <w:t xml:space="preserve">Clarington Minor Lacrosse Association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after="44" w:lineRule="auto"/>
      <w:ind w:left="379" w:firstLine="0"/>
      <w:rPr/>
    </w:pPr>
    <w:r w:rsidDel="00000000" w:rsidR="00000000" w:rsidRPr="00000000">
      <w:rPr>
        <w:sz w:val="20"/>
        <w:szCs w:val="20"/>
        <w:rtl w:val="0"/>
      </w:rPr>
      <w:t xml:space="preserve">Constitution and Bylaws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0" w:lineRule="auto"/>
      <w:ind w:left="278" w:firstLine="0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100" w:lineRule="auto"/>
      <w:ind w:left="278" w:firstLine="0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6202680</wp:posOffset>
          </wp:positionH>
          <wp:positionV relativeFrom="page">
            <wp:posOffset>239268</wp:posOffset>
          </wp:positionV>
          <wp:extent cx="571500" cy="571500"/>
          <wp:effectExtent b="0" l="0" r="0" t="0"/>
          <wp:wrapSquare wrapText="bothSides" distB="0" distT="0" distL="114300" distR="114300"/>
          <wp:docPr id="5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lineRule="auto"/>
      <w:ind w:left="379" w:firstLine="0"/>
      <w:rPr/>
    </w:pPr>
    <w:r w:rsidDel="00000000" w:rsidR="00000000" w:rsidRPr="00000000">
      <w:rPr>
        <w:sz w:val="20"/>
        <w:szCs w:val="20"/>
        <w:rtl w:val="0"/>
      </w:rPr>
      <w:t xml:space="preserve">Clarington Minor Lacrosse Association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44" w:lineRule="auto"/>
      <w:ind w:left="379" w:firstLine="0"/>
      <w:rPr/>
    </w:pPr>
    <w:r w:rsidDel="00000000" w:rsidR="00000000" w:rsidRPr="00000000">
      <w:rPr>
        <w:sz w:val="20"/>
        <w:szCs w:val="20"/>
        <w:rtl w:val="0"/>
      </w:rPr>
      <w:t xml:space="preserve">Constitution and Bylaws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0" w:lineRule="auto"/>
      <w:ind w:left="278" w:firstLine="0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" w:before="0" w:line="248.00000000000006" w:lineRule="auto"/>
      <w:ind w:left="389" w:right="2758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next w:val="Normal"/>
    <w:link w:val="Heading1Char"/>
    <w:uiPriority w:val="9"/>
    <w:unhideWhenUsed w:val="1"/>
    <w:qFormat w:val="1"/>
    <w:rsid w:val="00400652"/>
    <w:pPr>
      <w:keepNext w:val="1"/>
      <w:keepLines w:val="1"/>
      <w:spacing w:after="12" w:line="248" w:lineRule="auto"/>
      <w:ind w:left="389" w:right="2758" w:hanging="10"/>
      <w:outlineLvl w:val="0"/>
    </w:pPr>
    <w:rPr>
      <w:rFonts w:ascii="Times New Roman" w:cs="Times New Roman" w:eastAsia="Times New Roman" w:hAnsi="Times New Roman"/>
      <w:b w:val="1"/>
      <w:color w:val="000000"/>
      <w:sz w:val="24"/>
      <w:lang w:eastAsia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C7318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rsid w:val="00400652"/>
    <w:rPr>
      <w:rFonts w:ascii="Times New Roman" w:cs="Times New Roman" w:eastAsia="Times New Roman" w:hAnsi="Times New Roman"/>
      <w:b w:val="1"/>
      <w:color w:val="000000"/>
      <w:sz w:val="24"/>
      <w:lang w:eastAsia="en-CA"/>
    </w:rPr>
  </w:style>
  <w:style w:type="paragraph" w:styleId="Default" w:customStyle="1">
    <w:name w:val="Default"/>
    <w:rsid w:val="00305547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A48D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A48D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A+fEmBBGGxGRGYqKBszX34I+g==">AMUW2mWJvWIPiVaXcWqmdocXeZfscnLKV1FH9s+H5o6+GXaixyg/6517HSfB/+7p86AkbxV1Di2+KcjNlaS0Brky+EfbbSbUS2pFRkad5/MlCaHq6NKMhFjzQwAMdAVPM1gLlU+qd1+t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2020-09-15T19:05:00Z</dcterms:created>
  <dc:creator>Zoo Doings Child Care Services</dc:creator>
</cp:coreProperties>
</file>